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F8233" w14:textId="2C4A6850" w:rsidR="00C15627" w:rsidRPr="003E1AE5" w:rsidRDefault="00990AD7" w:rsidP="001A61D0">
      <w:pPr>
        <w:spacing w:after="0"/>
        <w:jc w:val="center"/>
        <w:rPr>
          <w:b/>
          <w:bCs/>
          <w:sz w:val="20"/>
          <w:szCs w:val="20"/>
        </w:rPr>
      </w:pPr>
      <w:r w:rsidRPr="003E1AE5">
        <w:rPr>
          <w:b/>
          <w:bCs/>
          <w:sz w:val="20"/>
          <w:szCs w:val="20"/>
        </w:rPr>
        <w:t xml:space="preserve">AVISO </w:t>
      </w:r>
      <w:r w:rsidR="00E813AE">
        <w:rPr>
          <w:b/>
          <w:bCs/>
          <w:sz w:val="20"/>
          <w:szCs w:val="20"/>
        </w:rPr>
        <w:t xml:space="preserve">DE </w:t>
      </w:r>
      <w:r w:rsidR="00722959" w:rsidRPr="003E1AE5">
        <w:rPr>
          <w:b/>
          <w:bCs/>
          <w:sz w:val="20"/>
          <w:szCs w:val="20"/>
        </w:rPr>
        <w:t xml:space="preserve">RECEBIMENTO </w:t>
      </w:r>
      <w:r w:rsidR="005C327E" w:rsidRPr="003E1AE5">
        <w:rPr>
          <w:b/>
          <w:bCs/>
          <w:sz w:val="20"/>
          <w:szCs w:val="20"/>
        </w:rPr>
        <w:t xml:space="preserve">DO PEDIDO DE </w:t>
      </w:r>
      <w:r w:rsidR="001A61D0" w:rsidRPr="003E1AE5">
        <w:rPr>
          <w:b/>
          <w:bCs/>
          <w:sz w:val="20"/>
          <w:szCs w:val="20"/>
        </w:rPr>
        <w:t>IMPUGNAÇÃO E JULGAMENTO</w:t>
      </w:r>
    </w:p>
    <w:p w14:paraId="5712BD3A" w14:textId="31C291A1" w:rsidR="00F81518" w:rsidRPr="003E1AE5" w:rsidRDefault="00F81518">
      <w:pPr>
        <w:pStyle w:val="Ttulo"/>
        <w:jc w:val="both"/>
        <w:rPr>
          <w:rFonts w:ascii="Times New Roman" w:hAnsi="Times New Roman"/>
          <w:sz w:val="20"/>
          <w:szCs w:val="20"/>
        </w:rPr>
      </w:pPr>
    </w:p>
    <w:p w14:paraId="7B7088CA" w14:textId="77777777" w:rsidR="00F81518" w:rsidRPr="003E1AE5" w:rsidRDefault="00990AD7" w:rsidP="00C15627">
      <w:pPr>
        <w:pStyle w:val="Ttulo"/>
        <w:spacing w:after="0"/>
        <w:jc w:val="both"/>
        <w:rPr>
          <w:rFonts w:ascii="Times New Roman" w:hAnsi="Times New Roman"/>
          <w:b w:val="0"/>
          <w:bCs w:val="0"/>
          <w:sz w:val="20"/>
          <w:szCs w:val="20"/>
        </w:rPr>
      </w:pPr>
      <w:r w:rsidRPr="003E1AE5">
        <w:rPr>
          <w:rFonts w:ascii="Times New Roman" w:hAnsi="Times New Roman"/>
          <w:b w:val="0"/>
          <w:bCs w:val="0"/>
          <w:sz w:val="20"/>
          <w:szCs w:val="20"/>
        </w:rPr>
        <w:t>EDITAL DE LICITAÇÃO</w:t>
      </w:r>
    </w:p>
    <w:p w14:paraId="381344B5" w14:textId="7E6DCCAC" w:rsidR="00C15627" w:rsidRPr="003E1AE5" w:rsidRDefault="00EE0C95" w:rsidP="00C15627">
      <w:pPr>
        <w:spacing w:after="0"/>
        <w:jc w:val="both"/>
        <w:rPr>
          <w:sz w:val="20"/>
          <w:szCs w:val="20"/>
        </w:rPr>
      </w:pPr>
      <w:r w:rsidRPr="003E1AE5">
        <w:rPr>
          <w:sz w:val="20"/>
          <w:szCs w:val="20"/>
        </w:rPr>
        <w:t>PREGÃO ELTERÔNICO SRP Nº 0</w:t>
      </w:r>
      <w:r w:rsidR="006D2207" w:rsidRPr="003E1AE5">
        <w:rPr>
          <w:sz w:val="20"/>
          <w:szCs w:val="20"/>
        </w:rPr>
        <w:t>6</w:t>
      </w:r>
      <w:r w:rsidRPr="003E1AE5">
        <w:rPr>
          <w:sz w:val="20"/>
          <w:szCs w:val="20"/>
        </w:rPr>
        <w:t>6/2021</w:t>
      </w:r>
      <w:r w:rsidR="00C15627" w:rsidRPr="003E1AE5">
        <w:rPr>
          <w:sz w:val="20"/>
          <w:szCs w:val="20"/>
        </w:rPr>
        <w:t xml:space="preserve"> </w:t>
      </w:r>
    </w:p>
    <w:p w14:paraId="69C7772D" w14:textId="1D6E688F" w:rsidR="00F81518" w:rsidRPr="003E1AE5" w:rsidRDefault="00C15627" w:rsidP="00C15627">
      <w:pPr>
        <w:jc w:val="both"/>
        <w:rPr>
          <w:sz w:val="20"/>
          <w:szCs w:val="20"/>
        </w:rPr>
      </w:pPr>
      <w:r w:rsidRPr="003E1AE5">
        <w:rPr>
          <w:sz w:val="20"/>
          <w:szCs w:val="20"/>
        </w:rPr>
        <w:t xml:space="preserve">PROCESSO ADMINISTRATIVO Nº </w:t>
      </w:r>
      <w:r w:rsidR="006D2207" w:rsidRPr="003E1AE5">
        <w:rPr>
          <w:sz w:val="20"/>
          <w:szCs w:val="20"/>
        </w:rPr>
        <w:t>21.178</w:t>
      </w:r>
      <w:r w:rsidRPr="003E1AE5">
        <w:rPr>
          <w:sz w:val="20"/>
          <w:szCs w:val="20"/>
        </w:rPr>
        <w:t>/20</w:t>
      </w:r>
      <w:r w:rsidR="005C327E" w:rsidRPr="003E1AE5">
        <w:rPr>
          <w:sz w:val="20"/>
          <w:szCs w:val="20"/>
        </w:rPr>
        <w:t>2</w:t>
      </w:r>
      <w:r w:rsidR="006D2207" w:rsidRPr="003E1AE5">
        <w:rPr>
          <w:sz w:val="20"/>
          <w:szCs w:val="20"/>
        </w:rPr>
        <w:t>1</w:t>
      </w:r>
    </w:p>
    <w:p w14:paraId="559BB9DC" w14:textId="77777777" w:rsidR="001A61D0" w:rsidRPr="003E1AE5" w:rsidRDefault="001A61D0" w:rsidP="001A61D0">
      <w:pPr>
        <w:spacing w:after="0"/>
        <w:jc w:val="both"/>
        <w:rPr>
          <w:sz w:val="20"/>
          <w:szCs w:val="20"/>
          <w:lang w:val="pt-PT"/>
        </w:rPr>
      </w:pPr>
    </w:p>
    <w:p w14:paraId="6FA0555C" w14:textId="1E7E6052" w:rsidR="003E1AE5" w:rsidRPr="003E1AE5" w:rsidRDefault="003E1AE5" w:rsidP="003E1AE5">
      <w:pPr>
        <w:spacing w:after="120"/>
        <w:jc w:val="both"/>
        <w:rPr>
          <w:sz w:val="20"/>
          <w:szCs w:val="20"/>
        </w:rPr>
      </w:pPr>
      <w:r w:rsidRPr="003E1AE5">
        <w:rPr>
          <w:b/>
          <w:sz w:val="20"/>
          <w:szCs w:val="20"/>
        </w:rPr>
        <w:t xml:space="preserve">Objeto: </w:t>
      </w:r>
      <w:r w:rsidR="00444B9C" w:rsidRPr="00444B9C">
        <w:rPr>
          <w:bCs/>
          <w:sz w:val="20"/>
          <w:szCs w:val="20"/>
        </w:rPr>
        <w:t>Contratação de pessoa(s) jurídica(s) especializada(s), através do Sistema de Registro de Preços, objetivando o fornecimento de materiais diversos (móveis, eletrônicos, eletrodomésticos, etc.), necessários ao atendimento das diversas Secretaria, Órgãos da Prefeitura Municipal de Vitória da Conquista-BA, vinculado à Secretaria Municipal de Administração - SEMAD, com recursos provenientes dos Tesouros Municipal, Estadual e Federal.</w:t>
      </w:r>
    </w:p>
    <w:p w14:paraId="74F79557" w14:textId="5FE86826" w:rsidR="003E1AE5" w:rsidRPr="003E1AE5" w:rsidRDefault="003E1AE5" w:rsidP="003E1AE5">
      <w:pPr>
        <w:spacing w:after="120"/>
        <w:jc w:val="both"/>
        <w:rPr>
          <w:bCs/>
          <w:sz w:val="20"/>
          <w:szCs w:val="20"/>
        </w:rPr>
      </w:pPr>
      <w:r w:rsidRPr="003E1AE5">
        <w:rPr>
          <w:b/>
          <w:bCs/>
          <w:sz w:val="20"/>
          <w:szCs w:val="20"/>
        </w:rPr>
        <w:t>Assunto:</w:t>
      </w:r>
      <w:r w:rsidRPr="003E1AE5">
        <w:rPr>
          <w:bCs/>
          <w:sz w:val="20"/>
          <w:szCs w:val="20"/>
        </w:rPr>
        <w:t xml:space="preserve"> Julgamento do </w:t>
      </w:r>
      <w:r w:rsidR="00E813AE" w:rsidRPr="00E813AE">
        <w:rPr>
          <w:sz w:val="20"/>
          <w:szCs w:val="20"/>
        </w:rPr>
        <w:t>pedido de impugnação</w:t>
      </w:r>
      <w:r w:rsidRPr="003E1AE5">
        <w:rPr>
          <w:bCs/>
          <w:sz w:val="20"/>
          <w:szCs w:val="20"/>
        </w:rPr>
        <w:t xml:space="preserve"> interposto pela pessoa jurídica </w:t>
      </w:r>
      <w:r w:rsidR="009E2301">
        <w:rPr>
          <w:b/>
          <w:noProof/>
          <w:sz w:val="20"/>
          <w:szCs w:val="20"/>
        </w:rPr>
        <w:t>K.C.R.S. COMÉRCIO DE EQUIPAMENTOS EIRELI - EPP</w:t>
      </w:r>
      <w:r w:rsidRPr="003E1AE5">
        <w:rPr>
          <w:bCs/>
          <w:sz w:val="20"/>
          <w:szCs w:val="20"/>
        </w:rPr>
        <w:t xml:space="preserve">, inscrita no </w:t>
      </w:r>
      <w:r w:rsidRPr="003E1AE5">
        <w:rPr>
          <w:b/>
          <w:sz w:val="20"/>
          <w:szCs w:val="20"/>
        </w:rPr>
        <w:t xml:space="preserve">CNPJ sob número </w:t>
      </w:r>
      <w:r w:rsidR="009E2301">
        <w:rPr>
          <w:b/>
          <w:sz w:val="20"/>
          <w:szCs w:val="20"/>
        </w:rPr>
        <w:t>21.971.041/0001-03</w:t>
      </w:r>
      <w:r w:rsidRPr="003E1AE5">
        <w:rPr>
          <w:bCs/>
          <w:sz w:val="20"/>
          <w:szCs w:val="20"/>
        </w:rPr>
        <w:t xml:space="preserve">, em face </w:t>
      </w:r>
      <w:r w:rsidR="004D6444">
        <w:rPr>
          <w:bCs/>
          <w:sz w:val="20"/>
          <w:szCs w:val="20"/>
        </w:rPr>
        <w:t>a estimativa de preços apresentada pela Administração Pública.</w:t>
      </w:r>
      <w:r w:rsidRPr="003E1AE5">
        <w:rPr>
          <w:bCs/>
          <w:sz w:val="20"/>
          <w:szCs w:val="20"/>
        </w:rPr>
        <w:t xml:space="preserve"> </w:t>
      </w:r>
    </w:p>
    <w:p w14:paraId="59293299" w14:textId="77777777" w:rsidR="003E1AE5" w:rsidRPr="003E1AE5" w:rsidRDefault="003E1AE5" w:rsidP="003E1AE5">
      <w:pPr>
        <w:spacing w:after="120"/>
        <w:jc w:val="both"/>
        <w:rPr>
          <w:rFonts w:eastAsia="BatangChe"/>
          <w:b/>
          <w:sz w:val="20"/>
          <w:szCs w:val="20"/>
        </w:rPr>
      </w:pPr>
      <w:r w:rsidRPr="003E1AE5">
        <w:rPr>
          <w:rFonts w:eastAsia="BatangChe"/>
          <w:b/>
          <w:sz w:val="20"/>
          <w:szCs w:val="20"/>
        </w:rPr>
        <w:t>DA TEMPESTIVIDADE</w:t>
      </w:r>
    </w:p>
    <w:p w14:paraId="1C870B80" w14:textId="5C5A564D" w:rsidR="003E1AE5" w:rsidRPr="003E1AE5" w:rsidRDefault="003E1AE5" w:rsidP="007672E8">
      <w:pPr>
        <w:spacing w:after="120"/>
        <w:jc w:val="both"/>
        <w:rPr>
          <w:sz w:val="20"/>
          <w:szCs w:val="20"/>
        </w:rPr>
      </w:pPr>
      <w:r w:rsidRPr="003E1AE5">
        <w:rPr>
          <w:sz w:val="20"/>
          <w:szCs w:val="20"/>
          <w:lang w:eastAsia="pt-BR"/>
        </w:rPr>
        <w:t xml:space="preserve">A doutrina aponta como pressuposto dessa espécie de ato impugnatório, a existência concreta da tempestividade, fundamentação e pedido de reforma do instrumento convocatório. A </w:t>
      </w:r>
      <w:r w:rsidRPr="003E1AE5">
        <w:rPr>
          <w:bCs/>
          <w:sz w:val="20"/>
          <w:szCs w:val="20"/>
        </w:rPr>
        <w:t xml:space="preserve">peça impugnatória da empresa </w:t>
      </w:r>
      <w:r w:rsidR="00B8330A">
        <w:rPr>
          <w:b/>
          <w:noProof/>
          <w:sz w:val="20"/>
          <w:szCs w:val="20"/>
        </w:rPr>
        <w:t>K.C.R.S. COMÉRCIO DE EQUIPAMENTOS EIRELI - EPP</w:t>
      </w:r>
      <w:r w:rsidRPr="003E1AE5">
        <w:rPr>
          <w:sz w:val="20"/>
          <w:szCs w:val="20"/>
        </w:rPr>
        <w:t xml:space="preserve">, registrada no dia </w:t>
      </w:r>
      <w:r w:rsidR="00B8330A">
        <w:rPr>
          <w:sz w:val="20"/>
          <w:szCs w:val="20"/>
        </w:rPr>
        <w:t>02</w:t>
      </w:r>
      <w:r w:rsidRPr="003E1AE5">
        <w:rPr>
          <w:sz w:val="20"/>
          <w:szCs w:val="20"/>
        </w:rPr>
        <w:t xml:space="preserve"> de </w:t>
      </w:r>
      <w:r w:rsidR="00B8330A">
        <w:rPr>
          <w:sz w:val="20"/>
          <w:szCs w:val="20"/>
        </w:rPr>
        <w:t>dezembr</w:t>
      </w:r>
      <w:r w:rsidRPr="003E1AE5">
        <w:rPr>
          <w:sz w:val="20"/>
          <w:szCs w:val="20"/>
        </w:rPr>
        <w:t xml:space="preserve">o de 2021, em conformidade com Item </w:t>
      </w:r>
      <w:r w:rsidR="008176C5">
        <w:rPr>
          <w:sz w:val="20"/>
          <w:szCs w:val="20"/>
        </w:rPr>
        <w:t>23</w:t>
      </w:r>
      <w:r w:rsidRPr="003E1AE5">
        <w:rPr>
          <w:sz w:val="20"/>
          <w:szCs w:val="20"/>
        </w:rPr>
        <w:t>.1</w:t>
      </w:r>
      <w:r w:rsidRPr="003E1AE5">
        <w:rPr>
          <w:b/>
          <w:bCs/>
          <w:sz w:val="20"/>
          <w:szCs w:val="20"/>
        </w:rPr>
        <w:t xml:space="preserve"> </w:t>
      </w:r>
      <w:r w:rsidRPr="003E1AE5">
        <w:rPr>
          <w:sz w:val="20"/>
          <w:szCs w:val="20"/>
        </w:rPr>
        <w:t>do Edital</w:t>
      </w:r>
      <w:r w:rsidRPr="003E1AE5">
        <w:rPr>
          <w:i/>
          <w:iCs/>
          <w:sz w:val="20"/>
          <w:szCs w:val="20"/>
        </w:rPr>
        <w:t xml:space="preserve"> </w:t>
      </w:r>
      <w:r w:rsidRPr="003E1AE5">
        <w:rPr>
          <w:sz w:val="20"/>
          <w:szCs w:val="20"/>
        </w:rPr>
        <w:t>que diz: “</w:t>
      </w:r>
      <w:r w:rsidR="008176C5" w:rsidRPr="008176C5">
        <w:rPr>
          <w:i/>
          <w:iCs/>
          <w:sz w:val="20"/>
          <w:szCs w:val="20"/>
        </w:rPr>
        <w:t>Até 03 (três) dias úteis antes da data designada para a abertura da sessão pública, qualquer pessoa poderá impugnar este Edital</w:t>
      </w:r>
      <w:r w:rsidR="00431117">
        <w:rPr>
          <w:i/>
          <w:iCs/>
          <w:sz w:val="20"/>
          <w:szCs w:val="20"/>
        </w:rPr>
        <w:t>.</w:t>
      </w:r>
      <w:r w:rsidRPr="003E1AE5">
        <w:rPr>
          <w:sz w:val="20"/>
          <w:szCs w:val="20"/>
        </w:rPr>
        <w:t>”</w:t>
      </w:r>
      <w:r w:rsidR="00431117">
        <w:rPr>
          <w:sz w:val="20"/>
          <w:szCs w:val="20"/>
        </w:rPr>
        <w:t xml:space="preserve"> </w:t>
      </w:r>
      <w:r w:rsidRPr="003E1AE5">
        <w:rPr>
          <w:sz w:val="20"/>
          <w:szCs w:val="20"/>
        </w:rPr>
        <w:t>(grifo nosso). Portanto, o recurso da referida empresa</w:t>
      </w:r>
      <w:r w:rsidR="00194458">
        <w:rPr>
          <w:sz w:val="20"/>
          <w:szCs w:val="20"/>
        </w:rPr>
        <w:t>, está</w:t>
      </w:r>
      <w:r w:rsidRPr="003E1AE5">
        <w:rPr>
          <w:sz w:val="20"/>
          <w:szCs w:val="20"/>
        </w:rPr>
        <w:t xml:space="preserve"> apto a ser apreciado pelo Pregoeir</w:t>
      </w:r>
      <w:r w:rsidR="00A435E0">
        <w:rPr>
          <w:sz w:val="20"/>
          <w:szCs w:val="20"/>
        </w:rPr>
        <w:t>a</w:t>
      </w:r>
      <w:r w:rsidRPr="003E1AE5">
        <w:rPr>
          <w:sz w:val="20"/>
          <w:szCs w:val="20"/>
        </w:rPr>
        <w:t xml:space="preserve"> Responsável.</w:t>
      </w:r>
    </w:p>
    <w:p w14:paraId="03D0E0E8" w14:textId="77777777" w:rsidR="003E1AE5" w:rsidRPr="003E1AE5" w:rsidRDefault="003E1AE5" w:rsidP="003E1AE5">
      <w:pPr>
        <w:autoSpaceDE w:val="0"/>
        <w:autoSpaceDN w:val="0"/>
        <w:adjustRightInd w:val="0"/>
        <w:spacing w:after="120"/>
        <w:jc w:val="both"/>
        <w:rPr>
          <w:b/>
          <w:bCs/>
          <w:sz w:val="20"/>
          <w:szCs w:val="20"/>
        </w:rPr>
      </w:pPr>
      <w:r w:rsidRPr="003E1AE5">
        <w:rPr>
          <w:b/>
          <w:bCs/>
          <w:sz w:val="20"/>
          <w:szCs w:val="20"/>
        </w:rPr>
        <w:t xml:space="preserve">DAS RAZÕES RECURSAIS DA RECORRENTE </w:t>
      </w:r>
    </w:p>
    <w:p w14:paraId="7F50C89E" w14:textId="48F2DF0A" w:rsidR="003E1AE5" w:rsidRPr="003E1AE5" w:rsidRDefault="003E1AE5" w:rsidP="003E1AE5">
      <w:pPr>
        <w:autoSpaceDE w:val="0"/>
        <w:autoSpaceDN w:val="0"/>
        <w:adjustRightInd w:val="0"/>
        <w:spacing w:after="120"/>
        <w:jc w:val="both"/>
        <w:rPr>
          <w:b/>
          <w:bCs/>
          <w:sz w:val="20"/>
          <w:szCs w:val="20"/>
          <w:u w:val="single"/>
        </w:rPr>
      </w:pPr>
      <w:r w:rsidRPr="003E1AE5">
        <w:rPr>
          <w:sz w:val="20"/>
          <w:szCs w:val="20"/>
        </w:rPr>
        <w:t>Alegou, em síntese a empresa</w:t>
      </w:r>
      <w:r w:rsidRPr="003E1AE5">
        <w:rPr>
          <w:b/>
          <w:bCs/>
          <w:sz w:val="20"/>
          <w:szCs w:val="20"/>
        </w:rPr>
        <w:t xml:space="preserve"> </w:t>
      </w:r>
      <w:r w:rsidR="0017016A">
        <w:rPr>
          <w:b/>
          <w:noProof/>
          <w:sz w:val="20"/>
          <w:szCs w:val="20"/>
        </w:rPr>
        <w:t>K.C.R.S. COMÉRCIO DE EQUIPAMENTOS EIRELI - EPP</w:t>
      </w:r>
      <w:r w:rsidRPr="003E1AE5">
        <w:rPr>
          <w:b/>
          <w:noProof/>
          <w:sz w:val="20"/>
          <w:szCs w:val="20"/>
        </w:rPr>
        <w:t>:</w:t>
      </w:r>
    </w:p>
    <w:p w14:paraId="592D5945" w14:textId="3184960B" w:rsidR="003E1AE5" w:rsidRDefault="003E1AE5" w:rsidP="003E1AE5">
      <w:pPr>
        <w:pStyle w:val="PargrafodaLista"/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sz w:val="20"/>
          <w:szCs w:val="20"/>
        </w:rPr>
      </w:pPr>
      <w:r w:rsidRPr="005827AF">
        <w:rPr>
          <w:i/>
          <w:iCs/>
          <w:sz w:val="20"/>
          <w:szCs w:val="20"/>
        </w:rPr>
        <w:t>“</w:t>
      </w:r>
      <w:r w:rsidR="00AD0CE2" w:rsidRPr="00AD0CE2">
        <w:rPr>
          <w:i/>
          <w:iCs/>
          <w:color w:val="201F1E"/>
          <w:sz w:val="20"/>
          <w:szCs w:val="20"/>
          <w:shd w:val="clear" w:color="auto" w:fill="FFFFFF"/>
        </w:rPr>
        <w:t>A Requerente é uma empresa representante no ramo de balanças, estabelecida na cidade de Araçatuba/SP</w:t>
      </w:r>
      <w:r w:rsidR="00AD0CE2">
        <w:rPr>
          <w:color w:val="201F1E"/>
          <w:shd w:val="clear" w:color="auto" w:fill="FFFFFF"/>
        </w:rPr>
        <w:t>.</w:t>
      </w:r>
      <w:r w:rsidRPr="003E1AE5">
        <w:rPr>
          <w:i/>
          <w:iCs/>
          <w:sz w:val="20"/>
          <w:szCs w:val="20"/>
        </w:rPr>
        <w:t>”</w:t>
      </w:r>
      <w:r w:rsidRPr="005827AF">
        <w:rPr>
          <w:i/>
          <w:iCs/>
          <w:sz w:val="20"/>
          <w:szCs w:val="20"/>
        </w:rPr>
        <w:t>;</w:t>
      </w:r>
    </w:p>
    <w:p w14:paraId="467CFC56" w14:textId="4130379F" w:rsidR="00AD0CE2" w:rsidRPr="007646FB" w:rsidRDefault="005827AF" w:rsidP="003E1AE5">
      <w:pPr>
        <w:pStyle w:val="PargrafodaLista"/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sz w:val="20"/>
          <w:szCs w:val="20"/>
        </w:rPr>
      </w:pPr>
      <w:r w:rsidRPr="005827AF">
        <w:rPr>
          <w:i/>
          <w:iCs/>
          <w:sz w:val="20"/>
          <w:szCs w:val="20"/>
        </w:rPr>
        <w:t>“</w:t>
      </w:r>
      <w:r w:rsidRPr="005827AF">
        <w:rPr>
          <w:i/>
          <w:iCs/>
          <w:color w:val="201F1E"/>
          <w:sz w:val="20"/>
          <w:szCs w:val="20"/>
          <w:u w:val="single"/>
          <w:shd w:val="clear" w:color="auto" w:fill="FFFFFF"/>
        </w:rPr>
        <w:t>A estimativa de preços apresentada pela Administração Pública deve corresponder a uma contraprestação justa e razoável, de forma a cobrir os custos e permitir que o contratado aufira lucro.</w:t>
      </w:r>
      <w:r>
        <w:rPr>
          <w:i/>
          <w:iCs/>
          <w:color w:val="201F1E"/>
          <w:sz w:val="20"/>
          <w:szCs w:val="20"/>
          <w:u w:val="single"/>
          <w:shd w:val="clear" w:color="auto" w:fill="FFFFFF"/>
        </w:rPr>
        <w:t>”</w:t>
      </w:r>
      <w:r w:rsidRPr="005827AF">
        <w:rPr>
          <w:color w:val="201F1E"/>
          <w:sz w:val="20"/>
          <w:szCs w:val="20"/>
          <w:u w:val="single"/>
          <w:shd w:val="clear" w:color="auto" w:fill="FFFFFF"/>
        </w:rPr>
        <w:t>;</w:t>
      </w:r>
    </w:p>
    <w:p w14:paraId="71D29EC8" w14:textId="37D447AB" w:rsidR="007646FB" w:rsidRPr="00D34BA9" w:rsidRDefault="007646FB" w:rsidP="003E1AE5">
      <w:pPr>
        <w:pStyle w:val="PargrafodaLista"/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>“</w:t>
      </w:r>
      <w:r w:rsidR="00D34BA9" w:rsidRPr="00D34BA9">
        <w:rPr>
          <w:i/>
          <w:iCs/>
          <w:color w:val="201F1E"/>
          <w:sz w:val="20"/>
          <w:szCs w:val="20"/>
          <w:shd w:val="clear" w:color="auto" w:fill="FFFFFF"/>
        </w:rPr>
        <w:t>No entanto, pelo que se constata a partir da leitura do item 46 do Termo de Referencia do Edital do Pregão</w:t>
      </w:r>
      <w:r w:rsidR="00D34BA9">
        <w:rPr>
          <w:i/>
          <w:iCs/>
          <w:color w:val="201F1E"/>
          <w:sz w:val="20"/>
          <w:szCs w:val="20"/>
          <w:shd w:val="clear" w:color="auto" w:fill="FFFFFF"/>
        </w:rPr>
        <w:t xml:space="preserve"> </w:t>
      </w:r>
      <w:r w:rsidR="00D34BA9" w:rsidRPr="00D34BA9">
        <w:rPr>
          <w:i/>
          <w:iCs/>
          <w:color w:val="201F1E"/>
          <w:sz w:val="20"/>
          <w:szCs w:val="20"/>
          <w:shd w:val="clear" w:color="auto" w:fill="FFFFFF"/>
        </w:rPr>
        <w:t>ELETONIO  Nº </w:t>
      </w:r>
      <w:r w:rsidR="00D34BA9" w:rsidRPr="00D34BA9">
        <w:rPr>
          <w:i/>
          <w:iCs/>
          <w:color w:val="201F1E"/>
          <w:sz w:val="20"/>
          <w:szCs w:val="20"/>
          <w:bdr w:val="none" w:sz="0" w:space="0" w:color="auto" w:frame="1"/>
          <w:shd w:val="clear" w:color="auto" w:fill="FFFFFF"/>
        </w:rPr>
        <w:t>066</w:t>
      </w:r>
      <w:r w:rsidR="00D34BA9" w:rsidRPr="00D34BA9">
        <w:rPr>
          <w:i/>
          <w:iCs/>
          <w:color w:val="201F1E"/>
          <w:sz w:val="20"/>
          <w:szCs w:val="20"/>
          <w:shd w:val="clear" w:color="auto" w:fill="FFFFFF"/>
        </w:rPr>
        <w:t>/2021 para o caso em tela foi orçado o valor máximo unitário/global de R$ 995,22</w:t>
      </w:r>
      <w:r w:rsidR="00D34BA9">
        <w:rPr>
          <w:i/>
          <w:iCs/>
          <w:color w:val="201F1E"/>
          <w:sz w:val="20"/>
          <w:szCs w:val="20"/>
          <w:shd w:val="clear" w:color="auto" w:fill="FFFFFF"/>
        </w:rPr>
        <w:t>...”</w:t>
      </w:r>
      <w:r w:rsidR="00D34BA9">
        <w:rPr>
          <w:color w:val="201F1E"/>
          <w:sz w:val="20"/>
          <w:szCs w:val="20"/>
          <w:shd w:val="clear" w:color="auto" w:fill="FFFFFF"/>
        </w:rPr>
        <w:t>;</w:t>
      </w:r>
    </w:p>
    <w:p w14:paraId="65CE4E53" w14:textId="53483971" w:rsidR="00D34BA9" w:rsidRPr="00DF0CB8" w:rsidRDefault="001921C2" w:rsidP="003E1AE5">
      <w:pPr>
        <w:pStyle w:val="PargrafodaLista"/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>“</w:t>
      </w:r>
      <w:r w:rsidR="00DF0CB8" w:rsidRPr="00DF0CB8">
        <w:rPr>
          <w:i/>
          <w:iCs/>
          <w:color w:val="201F1E"/>
          <w:sz w:val="20"/>
          <w:szCs w:val="20"/>
          <w:shd w:val="clear" w:color="auto" w:fill="FFFFFF"/>
        </w:rPr>
        <w:t>Ocorre que, frente as especificações técnicas apresentadas e rigorosas expectativas de garantia do serviço o valor estimado não é condizente e fica aquém das necessidades e custos das empresas de terceirização, e ainda a plataforma serie incoerente para tal especificação do edital.</w:t>
      </w:r>
      <w:r w:rsidR="00DF0CB8">
        <w:rPr>
          <w:i/>
          <w:iCs/>
          <w:color w:val="201F1E"/>
          <w:sz w:val="20"/>
          <w:szCs w:val="20"/>
          <w:shd w:val="clear" w:color="auto" w:fill="FFFFFF"/>
        </w:rPr>
        <w:t>”</w:t>
      </w:r>
      <w:r w:rsidR="00DF0CB8">
        <w:rPr>
          <w:color w:val="201F1E"/>
          <w:sz w:val="20"/>
          <w:szCs w:val="20"/>
          <w:shd w:val="clear" w:color="auto" w:fill="FFFFFF"/>
        </w:rPr>
        <w:t>;</w:t>
      </w:r>
    </w:p>
    <w:p w14:paraId="14D08024" w14:textId="13C10FDB" w:rsidR="00DF0CB8" w:rsidRPr="00D96970" w:rsidRDefault="00D96970" w:rsidP="003E1AE5">
      <w:pPr>
        <w:pStyle w:val="PargrafodaLista"/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i/>
          <w:iCs/>
          <w:sz w:val="20"/>
          <w:szCs w:val="20"/>
        </w:rPr>
      </w:pPr>
      <w:r w:rsidRPr="00D96970">
        <w:rPr>
          <w:i/>
          <w:iCs/>
          <w:color w:val="201F1E"/>
          <w:sz w:val="20"/>
          <w:szCs w:val="20"/>
          <w:shd w:val="clear" w:color="auto" w:fill="FFFFFF"/>
        </w:rPr>
        <w:t>“</w:t>
      </w:r>
      <w:r w:rsidRPr="00D96970">
        <w:rPr>
          <w:i/>
          <w:iCs/>
          <w:color w:val="201F1E"/>
          <w:sz w:val="20"/>
          <w:szCs w:val="20"/>
          <w:shd w:val="clear" w:color="auto" w:fill="FFFFFF"/>
        </w:rPr>
        <w:t>Ressalte-se que o preço máximo fixado pode ser objeto de questionamento por parte dos licitantes, na medida em que se caracterize como inexequível. Fixar preço máximo não é a via para a Administração inviabilizar contratação por preço justo. Quando a Administração apurar certo valor como sendo o máximo admissível e produzir redução que tornar inviável a execução do contrato, caracterizar-se-á desvio de poder.” (in Comentários à Lei de Licitações e Contratos Administrativos, 11º Edição, 2005, Ed. Dialética, pág. 393). (grifo nosso)</w:t>
      </w:r>
      <w:r>
        <w:rPr>
          <w:i/>
          <w:iCs/>
          <w:color w:val="201F1E"/>
          <w:sz w:val="20"/>
          <w:szCs w:val="20"/>
          <w:shd w:val="clear" w:color="auto" w:fill="FFFFFF"/>
        </w:rPr>
        <w:t>.”</w:t>
      </w:r>
      <w:r>
        <w:rPr>
          <w:color w:val="201F1E"/>
          <w:sz w:val="20"/>
          <w:szCs w:val="20"/>
          <w:shd w:val="clear" w:color="auto" w:fill="FFFFFF"/>
        </w:rPr>
        <w:t>.</w:t>
      </w:r>
    </w:p>
    <w:p w14:paraId="6679918B" w14:textId="0A31300E" w:rsidR="003E1AE5" w:rsidRPr="003E1AE5" w:rsidRDefault="003E1AE5" w:rsidP="003E1AE5">
      <w:pPr>
        <w:spacing w:after="120"/>
        <w:jc w:val="both"/>
        <w:rPr>
          <w:b/>
          <w:color w:val="000000"/>
          <w:sz w:val="20"/>
          <w:szCs w:val="20"/>
        </w:rPr>
      </w:pPr>
      <w:r w:rsidRPr="003E1AE5">
        <w:rPr>
          <w:b/>
          <w:color w:val="000000"/>
          <w:sz w:val="20"/>
          <w:szCs w:val="20"/>
        </w:rPr>
        <w:t>DO EXAME D</w:t>
      </w:r>
      <w:r w:rsidR="004D6D34">
        <w:rPr>
          <w:b/>
          <w:color w:val="000000"/>
          <w:sz w:val="20"/>
          <w:szCs w:val="20"/>
        </w:rPr>
        <w:t>A</w:t>
      </w:r>
      <w:r w:rsidRPr="003E1AE5">
        <w:rPr>
          <w:b/>
          <w:color w:val="000000"/>
          <w:sz w:val="20"/>
          <w:szCs w:val="20"/>
        </w:rPr>
        <w:t xml:space="preserve"> </w:t>
      </w:r>
      <w:r w:rsidR="004D6D34">
        <w:rPr>
          <w:b/>
          <w:color w:val="000000"/>
          <w:sz w:val="20"/>
          <w:szCs w:val="20"/>
        </w:rPr>
        <w:t>IMPUGNAÇÃO</w:t>
      </w:r>
    </w:p>
    <w:p w14:paraId="60D16081" w14:textId="77777777" w:rsidR="003E1AE5" w:rsidRPr="003E1AE5" w:rsidRDefault="003E1AE5" w:rsidP="00D63186">
      <w:pPr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 w:rsidRPr="003E1AE5">
        <w:rPr>
          <w:sz w:val="20"/>
          <w:szCs w:val="20"/>
        </w:rPr>
        <w:t xml:space="preserve">É o relatório. </w:t>
      </w:r>
    </w:p>
    <w:p w14:paraId="5B701AFD" w14:textId="0DCFBC31" w:rsidR="003E1AE5" w:rsidRPr="003E1AE5" w:rsidRDefault="003E1AE5" w:rsidP="00D63186">
      <w:pPr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 w:rsidRPr="003E1AE5">
        <w:rPr>
          <w:sz w:val="20"/>
          <w:szCs w:val="20"/>
        </w:rPr>
        <w:t>Em razão d</w:t>
      </w:r>
      <w:r w:rsidR="000A58CC">
        <w:rPr>
          <w:sz w:val="20"/>
          <w:szCs w:val="20"/>
        </w:rPr>
        <w:t>a Impugnação</w:t>
      </w:r>
      <w:r w:rsidRPr="003E1AE5">
        <w:rPr>
          <w:sz w:val="20"/>
          <w:szCs w:val="20"/>
        </w:rPr>
        <w:t xml:space="preserve"> interpost</w:t>
      </w:r>
      <w:r w:rsidR="000A58CC">
        <w:rPr>
          <w:sz w:val="20"/>
          <w:szCs w:val="20"/>
        </w:rPr>
        <w:t>a</w:t>
      </w:r>
      <w:r w:rsidRPr="003E1AE5">
        <w:rPr>
          <w:sz w:val="20"/>
          <w:szCs w:val="20"/>
        </w:rPr>
        <w:t xml:space="preserve">, com o desiderato de sistematizar a decisão, abordar-se-á </w:t>
      </w:r>
      <w:r w:rsidRPr="003E1AE5">
        <w:rPr>
          <w:i/>
          <w:sz w:val="20"/>
          <w:szCs w:val="20"/>
        </w:rPr>
        <w:t xml:space="preserve">de per si </w:t>
      </w:r>
      <w:r w:rsidRPr="003E1AE5">
        <w:rPr>
          <w:i/>
          <w:sz w:val="20"/>
          <w:szCs w:val="20"/>
        </w:rPr>
        <w:softHyphen/>
      </w:r>
      <w:r w:rsidRPr="003E1AE5">
        <w:rPr>
          <w:sz w:val="20"/>
          <w:szCs w:val="20"/>
        </w:rPr>
        <w:t xml:space="preserve">os motivos apresentados pelo Recorrente, a pessoa jurídica: </w:t>
      </w:r>
      <w:r w:rsidR="00F924DE">
        <w:rPr>
          <w:b/>
          <w:noProof/>
          <w:sz w:val="20"/>
          <w:szCs w:val="20"/>
        </w:rPr>
        <w:t>K.C.R.S. COMÉRCIO DE EQUIPAMENTOS EIRELI - EPP</w:t>
      </w:r>
      <w:r w:rsidR="00F924DE" w:rsidRPr="003E1AE5">
        <w:rPr>
          <w:bCs/>
          <w:sz w:val="20"/>
          <w:szCs w:val="20"/>
        </w:rPr>
        <w:t xml:space="preserve">, inscrita no </w:t>
      </w:r>
      <w:r w:rsidR="00F924DE" w:rsidRPr="003E1AE5">
        <w:rPr>
          <w:b/>
          <w:sz w:val="20"/>
          <w:szCs w:val="20"/>
        </w:rPr>
        <w:t xml:space="preserve">CNPJ sob número </w:t>
      </w:r>
      <w:r w:rsidR="00F924DE">
        <w:rPr>
          <w:b/>
          <w:sz w:val="20"/>
          <w:szCs w:val="20"/>
        </w:rPr>
        <w:t>21.971.041/0001-03</w:t>
      </w:r>
      <w:r w:rsidRPr="003E1AE5">
        <w:rPr>
          <w:b/>
          <w:sz w:val="20"/>
          <w:szCs w:val="20"/>
        </w:rPr>
        <w:t>,</w:t>
      </w:r>
      <w:r w:rsidRPr="003E1AE5">
        <w:rPr>
          <w:bCs/>
          <w:sz w:val="20"/>
          <w:szCs w:val="20"/>
        </w:rPr>
        <w:t xml:space="preserve"> </w:t>
      </w:r>
      <w:r w:rsidR="00F924DE">
        <w:rPr>
          <w:bCs/>
          <w:sz w:val="20"/>
          <w:szCs w:val="20"/>
        </w:rPr>
        <w:t>referente a</w:t>
      </w:r>
      <w:r w:rsidRPr="003E1AE5">
        <w:rPr>
          <w:bCs/>
          <w:sz w:val="20"/>
          <w:szCs w:val="20"/>
        </w:rPr>
        <w:t>o Pregão Eletrônico nº 0</w:t>
      </w:r>
      <w:r w:rsidR="00633A33">
        <w:rPr>
          <w:bCs/>
          <w:sz w:val="20"/>
          <w:szCs w:val="20"/>
        </w:rPr>
        <w:t>66</w:t>
      </w:r>
      <w:r w:rsidRPr="003E1AE5">
        <w:rPr>
          <w:bCs/>
          <w:sz w:val="20"/>
          <w:szCs w:val="20"/>
        </w:rPr>
        <w:t>/2021</w:t>
      </w:r>
      <w:r w:rsidRPr="003E1AE5">
        <w:rPr>
          <w:sz w:val="20"/>
          <w:szCs w:val="20"/>
        </w:rPr>
        <w:t xml:space="preserve">, aduzindo aos critérios de avaliação, habilitação e condições de participação da presente licitação em atenção </w:t>
      </w:r>
      <w:r w:rsidR="00924A7A">
        <w:rPr>
          <w:sz w:val="20"/>
          <w:szCs w:val="20"/>
        </w:rPr>
        <w:t>à</w:t>
      </w:r>
      <w:r w:rsidRPr="003E1AE5">
        <w:rPr>
          <w:sz w:val="20"/>
          <w:szCs w:val="20"/>
        </w:rPr>
        <w:t xml:space="preserve"> </w:t>
      </w:r>
      <w:r w:rsidR="00924A7A">
        <w:rPr>
          <w:sz w:val="20"/>
          <w:szCs w:val="20"/>
        </w:rPr>
        <w:t>referida impugnação</w:t>
      </w:r>
      <w:r w:rsidRPr="003E1AE5">
        <w:rPr>
          <w:sz w:val="20"/>
          <w:szCs w:val="20"/>
        </w:rPr>
        <w:t xml:space="preserve"> pela empresa </w:t>
      </w:r>
      <w:r w:rsidR="00924A7A">
        <w:rPr>
          <w:sz w:val="20"/>
          <w:szCs w:val="20"/>
        </w:rPr>
        <w:t xml:space="preserve">acima </w:t>
      </w:r>
      <w:r w:rsidRPr="003E1AE5">
        <w:rPr>
          <w:sz w:val="20"/>
          <w:szCs w:val="20"/>
        </w:rPr>
        <w:t>citada. Assim sendo, apresentamos o resultado do julgamento na forma como segue abaixo:</w:t>
      </w:r>
    </w:p>
    <w:p w14:paraId="7D12D244" w14:textId="3AAC2A80" w:rsidR="003E1AE5" w:rsidRPr="003E1AE5" w:rsidRDefault="003E1AE5" w:rsidP="00A52B61">
      <w:pPr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 w:rsidRPr="003E1AE5">
        <w:rPr>
          <w:sz w:val="20"/>
          <w:szCs w:val="20"/>
        </w:rPr>
        <w:t xml:space="preserve">A empresa supracitada </w:t>
      </w:r>
      <w:r w:rsidR="00F934C4">
        <w:rPr>
          <w:sz w:val="20"/>
          <w:szCs w:val="20"/>
        </w:rPr>
        <w:t xml:space="preserve">que o preço apresentado pela Administração Administrativa, foi orçado o valor </w:t>
      </w:r>
      <w:r w:rsidR="00F934C4" w:rsidRPr="00F934C4">
        <w:rPr>
          <w:b/>
          <w:bCs/>
          <w:sz w:val="20"/>
          <w:szCs w:val="20"/>
        </w:rPr>
        <w:t>máximo</w:t>
      </w:r>
      <w:r w:rsidR="00F934C4">
        <w:rPr>
          <w:sz w:val="20"/>
          <w:szCs w:val="20"/>
        </w:rPr>
        <w:t xml:space="preserve"> unitário/global de R$995,22</w:t>
      </w:r>
      <w:r w:rsidR="00AE3370">
        <w:rPr>
          <w:sz w:val="20"/>
          <w:szCs w:val="20"/>
        </w:rPr>
        <w:t xml:space="preserve">, e que frente as especificações técnicas apresentadas e rigorosas </w:t>
      </w:r>
      <w:r w:rsidR="00AE3370">
        <w:rPr>
          <w:sz w:val="20"/>
          <w:szCs w:val="20"/>
        </w:rPr>
        <w:lastRenderedPageBreak/>
        <w:t>expectativas de garantia do serviço o valor estimado não é condizente e fica aquém das necessidades e custos das empresas</w:t>
      </w:r>
      <w:r w:rsidR="00911653">
        <w:rPr>
          <w:sz w:val="20"/>
          <w:szCs w:val="20"/>
        </w:rPr>
        <w:t>,</w:t>
      </w:r>
      <w:r w:rsidR="00391D57">
        <w:rPr>
          <w:sz w:val="20"/>
          <w:szCs w:val="20"/>
        </w:rPr>
        <w:t xml:space="preserve"> </w:t>
      </w:r>
      <w:r w:rsidR="00911653">
        <w:rPr>
          <w:sz w:val="20"/>
          <w:szCs w:val="20"/>
        </w:rPr>
        <w:t>e</w:t>
      </w:r>
      <w:r w:rsidR="00391D57">
        <w:rPr>
          <w:sz w:val="20"/>
          <w:szCs w:val="20"/>
        </w:rPr>
        <w:t xml:space="preserve"> o preço é impraticável no mercado, pois sequer cobre os custos do produto.</w:t>
      </w:r>
    </w:p>
    <w:p w14:paraId="276712C0" w14:textId="352188FB" w:rsidR="003E1AE5" w:rsidRPr="00291BB0" w:rsidRDefault="003E1AE5" w:rsidP="00025F92">
      <w:pPr>
        <w:pStyle w:val="NormalWeb"/>
        <w:spacing w:before="0" w:beforeAutospacing="0" w:after="120" w:afterAutospacing="0" w:line="276" w:lineRule="auto"/>
        <w:jc w:val="both"/>
        <w:rPr>
          <w:sz w:val="20"/>
          <w:szCs w:val="20"/>
        </w:rPr>
      </w:pPr>
      <w:r w:rsidRPr="00291BB0">
        <w:rPr>
          <w:sz w:val="20"/>
          <w:szCs w:val="20"/>
        </w:rPr>
        <w:t xml:space="preserve">Observe-se </w:t>
      </w:r>
      <w:r w:rsidR="00F676B8" w:rsidRPr="00291BB0">
        <w:rPr>
          <w:sz w:val="20"/>
          <w:szCs w:val="20"/>
        </w:rPr>
        <w:t>contudo</w:t>
      </w:r>
      <w:r w:rsidR="001F364E" w:rsidRPr="00291BB0">
        <w:rPr>
          <w:sz w:val="20"/>
          <w:szCs w:val="20"/>
        </w:rPr>
        <w:t>,</w:t>
      </w:r>
      <w:r w:rsidR="00F676B8" w:rsidRPr="00291BB0">
        <w:rPr>
          <w:sz w:val="20"/>
          <w:szCs w:val="20"/>
        </w:rPr>
        <w:t xml:space="preserve"> que o requerente não apresentou junto a peça nenhum orçamento de mercado, que comprove tal </w:t>
      </w:r>
      <w:r w:rsidR="00BD2570" w:rsidRPr="00291BB0">
        <w:rPr>
          <w:sz w:val="20"/>
          <w:szCs w:val="20"/>
        </w:rPr>
        <w:t>alegação</w:t>
      </w:r>
      <w:r w:rsidR="00F676B8" w:rsidRPr="00291BB0">
        <w:rPr>
          <w:sz w:val="20"/>
          <w:szCs w:val="20"/>
        </w:rPr>
        <w:t xml:space="preserve">, </w:t>
      </w:r>
      <w:r w:rsidR="001F364E" w:rsidRPr="00291BB0">
        <w:rPr>
          <w:sz w:val="20"/>
          <w:szCs w:val="20"/>
        </w:rPr>
        <w:t xml:space="preserve">e </w:t>
      </w:r>
      <w:r w:rsidRPr="00291BB0">
        <w:rPr>
          <w:sz w:val="20"/>
          <w:szCs w:val="20"/>
        </w:rPr>
        <w:t>que</w:t>
      </w:r>
      <w:r w:rsidR="00866882" w:rsidRPr="00291BB0">
        <w:rPr>
          <w:sz w:val="20"/>
          <w:szCs w:val="20"/>
        </w:rPr>
        <w:t xml:space="preserve"> </w:t>
      </w:r>
      <w:r w:rsidR="00224D61">
        <w:rPr>
          <w:sz w:val="20"/>
          <w:szCs w:val="20"/>
        </w:rPr>
        <w:t>o</w:t>
      </w:r>
      <w:r w:rsidR="00866882" w:rsidRPr="00291BB0">
        <w:rPr>
          <w:sz w:val="20"/>
          <w:szCs w:val="20"/>
        </w:rPr>
        <w:t xml:space="preserve"> valor apresentado para a licitação é o estimado pela a administração, </w:t>
      </w:r>
      <w:r w:rsidR="001F364E" w:rsidRPr="00291BB0">
        <w:rPr>
          <w:sz w:val="20"/>
          <w:szCs w:val="20"/>
        </w:rPr>
        <w:t xml:space="preserve">como disposto no Termo de Referência, item 3 – DO OBJETO:  </w:t>
      </w:r>
      <w:r w:rsidR="001F364E" w:rsidRPr="00291BB0">
        <w:rPr>
          <w:sz w:val="20"/>
          <w:szCs w:val="20"/>
        </w:rPr>
        <w:t xml:space="preserve">Valor </w:t>
      </w:r>
      <w:r w:rsidR="001F364E" w:rsidRPr="00291BB0">
        <w:rPr>
          <w:b/>
          <w:bCs/>
          <w:sz w:val="20"/>
          <w:szCs w:val="20"/>
        </w:rPr>
        <w:t>Estimado</w:t>
      </w:r>
      <w:r w:rsidR="001F364E" w:rsidRPr="00291BB0">
        <w:rPr>
          <w:sz w:val="20"/>
          <w:szCs w:val="20"/>
        </w:rPr>
        <w:t xml:space="preserve"> Unitário (em R$)</w:t>
      </w:r>
      <w:r w:rsidR="00BB7B16" w:rsidRPr="00291BB0">
        <w:rPr>
          <w:sz w:val="20"/>
          <w:szCs w:val="20"/>
        </w:rPr>
        <w:t xml:space="preserve">, </w:t>
      </w:r>
      <w:r w:rsidR="00556CA0" w:rsidRPr="00291BB0">
        <w:rPr>
          <w:sz w:val="20"/>
          <w:szCs w:val="20"/>
        </w:rPr>
        <w:t>contradiz</w:t>
      </w:r>
      <w:r w:rsidR="00866882" w:rsidRPr="00291BB0">
        <w:rPr>
          <w:sz w:val="20"/>
          <w:szCs w:val="20"/>
        </w:rPr>
        <w:t>endo</w:t>
      </w:r>
      <w:r w:rsidR="00556CA0" w:rsidRPr="00291BB0">
        <w:rPr>
          <w:sz w:val="20"/>
          <w:szCs w:val="20"/>
        </w:rPr>
        <w:t xml:space="preserve"> a </w:t>
      </w:r>
      <w:r w:rsidR="00BD2570" w:rsidRPr="00291BB0">
        <w:rPr>
          <w:sz w:val="20"/>
          <w:szCs w:val="20"/>
        </w:rPr>
        <w:t>afirmativa da impugnante em relação de</w:t>
      </w:r>
      <w:r w:rsidR="00556CA0" w:rsidRPr="00291BB0">
        <w:rPr>
          <w:sz w:val="20"/>
          <w:szCs w:val="20"/>
        </w:rPr>
        <w:t xml:space="preserve"> que o preço orçado </w:t>
      </w:r>
      <w:r w:rsidR="00135CE0" w:rsidRPr="00291BB0">
        <w:rPr>
          <w:sz w:val="20"/>
          <w:szCs w:val="20"/>
        </w:rPr>
        <w:t>é</w:t>
      </w:r>
      <w:r w:rsidR="00556CA0" w:rsidRPr="00291BB0">
        <w:rPr>
          <w:sz w:val="20"/>
          <w:szCs w:val="20"/>
        </w:rPr>
        <w:t xml:space="preserve"> o valor </w:t>
      </w:r>
      <w:r w:rsidR="00556CA0" w:rsidRPr="00291BB0">
        <w:rPr>
          <w:b/>
          <w:bCs/>
          <w:sz w:val="20"/>
          <w:szCs w:val="20"/>
        </w:rPr>
        <w:t>máximo</w:t>
      </w:r>
      <w:r w:rsidR="00556CA0" w:rsidRPr="00291BB0">
        <w:rPr>
          <w:sz w:val="20"/>
          <w:szCs w:val="20"/>
        </w:rPr>
        <w:t xml:space="preserve"> unitário/global</w:t>
      </w:r>
      <w:r w:rsidR="00246846">
        <w:rPr>
          <w:sz w:val="20"/>
          <w:szCs w:val="20"/>
        </w:rPr>
        <w:t>. Ademais,</w:t>
      </w:r>
      <w:r w:rsidR="002275B2" w:rsidRPr="00291BB0">
        <w:rPr>
          <w:sz w:val="20"/>
          <w:szCs w:val="20"/>
        </w:rPr>
        <w:t xml:space="preserve"> </w:t>
      </w:r>
      <w:r w:rsidR="00BD2570" w:rsidRPr="00291BB0">
        <w:rPr>
          <w:sz w:val="20"/>
          <w:szCs w:val="20"/>
        </w:rPr>
        <w:t xml:space="preserve">é </w:t>
      </w:r>
      <w:r w:rsidR="00AA3A53" w:rsidRPr="00291BB0">
        <w:rPr>
          <w:sz w:val="20"/>
          <w:szCs w:val="20"/>
        </w:rPr>
        <w:t xml:space="preserve">sabido que os </w:t>
      </w:r>
      <w:r w:rsidR="00AC65EA" w:rsidRPr="00291BB0">
        <w:rPr>
          <w:sz w:val="20"/>
          <w:szCs w:val="20"/>
        </w:rPr>
        <w:t>interessados</w:t>
      </w:r>
      <w:r w:rsidR="00AA3A53" w:rsidRPr="00291BB0">
        <w:rPr>
          <w:sz w:val="20"/>
          <w:szCs w:val="20"/>
        </w:rPr>
        <w:t xml:space="preserve"> tem a prerrogativa </w:t>
      </w:r>
      <w:r w:rsidR="00AC10B9">
        <w:rPr>
          <w:sz w:val="20"/>
          <w:szCs w:val="20"/>
        </w:rPr>
        <w:t xml:space="preserve">de </w:t>
      </w:r>
      <w:r w:rsidR="00C20602" w:rsidRPr="00291BB0">
        <w:rPr>
          <w:sz w:val="20"/>
          <w:szCs w:val="20"/>
        </w:rPr>
        <w:t>ap</w:t>
      </w:r>
      <w:r w:rsidR="0025163D" w:rsidRPr="00291BB0">
        <w:rPr>
          <w:sz w:val="20"/>
          <w:szCs w:val="20"/>
        </w:rPr>
        <w:t>resentar sua proposta de preço</w:t>
      </w:r>
      <w:r w:rsidR="008E7581" w:rsidRPr="00291BB0">
        <w:rPr>
          <w:sz w:val="20"/>
          <w:szCs w:val="20"/>
        </w:rPr>
        <w:t xml:space="preserve"> com</w:t>
      </w:r>
      <w:r w:rsidR="0025163D" w:rsidRPr="00291BB0">
        <w:rPr>
          <w:sz w:val="20"/>
          <w:szCs w:val="20"/>
        </w:rPr>
        <w:t xml:space="preserve"> valor que ache coerente </w:t>
      </w:r>
      <w:r w:rsidR="00572C9A" w:rsidRPr="00291BB0">
        <w:rPr>
          <w:sz w:val="20"/>
          <w:szCs w:val="20"/>
        </w:rPr>
        <w:t>para cobrir</w:t>
      </w:r>
      <w:r w:rsidR="008E7581" w:rsidRPr="00291BB0">
        <w:rPr>
          <w:sz w:val="20"/>
          <w:szCs w:val="20"/>
        </w:rPr>
        <w:t xml:space="preserve"> os custos do produto e ainda ter lucro</w:t>
      </w:r>
      <w:r w:rsidR="00F74B36" w:rsidRPr="00291BB0">
        <w:rPr>
          <w:sz w:val="20"/>
          <w:szCs w:val="20"/>
        </w:rPr>
        <w:t xml:space="preserve">, a alegação de inexigibilidade do </w:t>
      </w:r>
      <w:r w:rsidR="0018405C" w:rsidRPr="00291BB0">
        <w:rPr>
          <w:sz w:val="20"/>
          <w:szCs w:val="20"/>
        </w:rPr>
        <w:t>valor</w:t>
      </w:r>
      <w:r w:rsidR="00F74B36" w:rsidRPr="00291BB0">
        <w:rPr>
          <w:sz w:val="20"/>
          <w:szCs w:val="20"/>
        </w:rPr>
        <w:t xml:space="preserve"> para o pretenso fornecimento do produto</w:t>
      </w:r>
      <w:r w:rsidR="00372A1D" w:rsidRPr="00291BB0">
        <w:rPr>
          <w:sz w:val="20"/>
          <w:szCs w:val="20"/>
        </w:rPr>
        <w:t>,</w:t>
      </w:r>
      <w:r w:rsidR="00F74B36" w:rsidRPr="00291BB0">
        <w:rPr>
          <w:sz w:val="20"/>
          <w:szCs w:val="20"/>
        </w:rPr>
        <w:t xml:space="preserve"> torna-se </w:t>
      </w:r>
      <w:r w:rsidR="00BD2570" w:rsidRPr="00291BB0">
        <w:rPr>
          <w:sz w:val="20"/>
          <w:szCs w:val="20"/>
        </w:rPr>
        <w:t>inadequado como argumento</w:t>
      </w:r>
      <w:r w:rsidR="00F74B36" w:rsidRPr="00291BB0">
        <w:rPr>
          <w:sz w:val="20"/>
          <w:szCs w:val="20"/>
        </w:rPr>
        <w:t xml:space="preserve"> de impugnação </w:t>
      </w:r>
      <w:r w:rsidR="00BD2570" w:rsidRPr="00291BB0">
        <w:rPr>
          <w:sz w:val="20"/>
          <w:szCs w:val="20"/>
        </w:rPr>
        <w:t>ao</w:t>
      </w:r>
      <w:r w:rsidR="00F74B36" w:rsidRPr="00291BB0">
        <w:rPr>
          <w:sz w:val="20"/>
          <w:szCs w:val="20"/>
        </w:rPr>
        <w:t xml:space="preserve"> edital.</w:t>
      </w:r>
      <w:r w:rsidR="008E7581" w:rsidRPr="00291BB0">
        <w:rPr>
          <w:sz w:val="20"/>
          <w:szCs w:val="20"/>
        </w:rPr>
        <w:t xml:space="preserve"> </w:t>
      </w:r>
    </w:p>
    <w:p w14:paraId="65333AD9" w14:textId="62E1DBB2" w:rsidR="003E1AE5" w:rsidRPr="003E1AE5" w:rsidRDefault="003E1AE5" w:rsidP="00A9257F">
      <w:pPr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 w:rsidRPr="003E1AE5">
        <w:rPr>
          <w:bCs/>
          <w:color w:val="000000"/>
          <w:sz w:val="20"/>
          <w:szCs w:val="20"/>
        </w:rPr>
        <w:t xml:space="preserve">Desta forma, </w:t>
      </w:r>
      <w:r w:rsidRPr="00783289">
        <w:rPr>
          <w:sz w:val="20"/>
          <w:szCs w:val="20"/>
        </w:rPr>
        <w:t>não acatando a manifestação da recorrente</w:t>
      </w:r>
      <w:r w:rsidRPr="003E1AE5">
        <w:rPr>
          <w:sz w:val="20"/>
          <w:szCs w:val="20"/>
        </w:rPr>
        <w:t xml:space="preserve">, </w:t>
      </w:r>
      <w:r w:rsidR="009744BF">
        <w:rPr>
          <w:sz w:val="20"/>
          <w:szCs w:val="20"/>
        </w:rPr>
        <w:t xml:space="preserve">a Pregoeira </w:t>
      </w:r>
      <w:r w:rsidRPr="003E1AE5">
        <w:rPr>
          <w:sz w:val="20"/>
          <w:szCs w:val="20"/>
        </w:rPr>
        <w:t xml:space="preserve">resolve manter </w:t>
      </w:r>
      <w:r w:rsidR="00EE58EA">
        <w:rPr>
          <w:sz w:val="20"/>
          <w:szCs w:val="20"/>
        </w:rPr>
        <w:t>a data</w:t>
      </w:r>
      <w:r w:rsidR="009744BF">
        <w:rPr>
          <w:sz w:val="20"/>
          <w:szCs w:val="20"/>
        </w:rPr>
        <w:t xml:space="preserve"> e hora</w:t>
      </w:r>
      <w:r w:rsidR="00EE58EA">
        <w:rPr>
          <w:sz w:val="20"/>
          <w:szCs w:val="20"/>
        </w:rPr>
        <w:t xml:space="preserve"> </w:t>
      </w:r>
      <w:r w:rsidR="009744BF">
        <w:rPr>
          <w:sz w:val="20"/>
          <w:szCs w:val="20"/>
        </w:rPr>
        <w:t>do certame</w:t>
      </w:r>
      <w:r w:rsidRPr="003E1AE5">
        <w:rPr>
          <w:sz w:val="20"/>
          <w:szCs w:val="20"/>
        </w:rPr>
        <w:t xml:space="preserve">. </w:t>
      </w:r>
    </w:p>
    <w:p w14:paraId="075885F5" w14:textId="48FE8E66" w:rsidR="003E1AE5" w:rsidRPr="003E1AE5" w:rsidRDefault="00093B53" w:rsidP="003E1AE5">
      <w:pPr>
        <w:spacing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DA </w:t>
      </w:r>
      <w:r w:rsidR="003E1AE5" w:rsidRPr="003E1AE5">
        <w:rPr>
          <w:b/>
          <w:bCs/>
          <w:sz w:val="20"/>
          <w:szCs w:val="20"/>
        </w:rPr>
        <w:t>CONCLUSÃO</w:t>
      </w:r>
    </w:p>
    <w:p w14:paraId="6A17C3CB" w14:textId="38579B9B" w:rsidR="003E1AE5" w:rsidRDefault="003E1AE5" w:rsidP="002D5D38">
      <w:pPr>
        <w:spacing w:after="120"/>
        <w:jc w:val="both"/>
        <w:rPr>
          <w:sz w:val="20"/>
          <w:szCs w:val="20"/>
        </w:rPr>
      </w:pPr>
      <w:r w:rsidRPr="003E1AE5">
        <w:rPr>
          <w:sz w:val="20"/>
          <w:szCs w:val="20"/>
        </w:rPr>
        <w:t>Por todo exposto e à luz dos princípios basilares da licitação pública, primando pelos Princípios Gerais que regem o Direito Administrativo, em consonância com os ditamos da Lei nº. 8.666/93, Lei nº. 10.520, Decreto Federal 10.024/2019, Decreto Municipal 11.553/2004 e Decreto Municipal 20.191/2020, nos termos do edital e de todos os atos até então praticados por est</w:t>
      </w:r>
      <w:r w:rsidR="004217D8">
        <w:rPr>
          <w:sz w:val="20"/>
          <w:szCs w:val="20"/>
        </w:rPr>
        <w:t>a</w:t>
      </w:r>
      <w:r w:rsidRPr="003E1AE5">
        <w:rPr>
          <w:sz w:val="20"/>
          <w:szCs w:val="20"/>
        </w:rPr>
        <w:t xml:space="preserve"> Pregoeir</w:t>
      </w:r>
      <w:r w:rsidR="004217D8">
        <w:rPr>
          <w:sz w:val="20"/>
          <w:szCs w:val="20"/>
        </w:rPr>
        <w:t>a</w:t>
      </w:r>
      <w:r w:rsidRPr="003E1AE5">
        <w:rPr>
          <w:sz w:val="20"/>
          <w:szCs w:val="20"/>
        </w:rPr>
        <w:t xml:space="preserve">, pautado nos princípios da isonomia, legalidade, razoabilidade e impessoalidade resolve manter </w:t>
      </w:r>
      <w:r w:rsidR="00440179">
        <w:rPr>
          <w:sz w:val="20"/>
          <w:szCs w:val="20"/>
        </w:rPr>
        <w:t>a data e hora do certame</w:t>
      </w:r>
      <w:r w:rsidR="00440179" w:rsidRPr="003E1AE5">
        <w:rPr>
          <w:sz w:val="20"/>
          <w:szCs w:val="20"/>
        </w:rPr>
        <w:t>.</w:t>
      </w:r>
      <w:r w:rsidRPr="003E1AE5">
        <w:rPr>
          <w:sz w:val="20"/>
          <w:szCs w:val="20"/>
        </w:rPr>
        <w:t xml:space="preserve"> Assim submeto a presente manifestação à consideração superior de Vossa Senhoria, Kairan Rocha Figueiredo, Secretário Municipal de Administração.</w:t>
      </w:r>
    </w:p>
    <w:p w14:paraId="13F94DB9" w14:textId="77777777" w:rsidR="006F4D8B" w:rsidRPr="003E1AE5" w:rsidRDefault="006F4D8B" w:rsidP="006F4D8B">
      <w:pPr>
        <w:spacing w:after="0" w:line="240" w:lineRule="auto"/>
        <w:jc w:val="both"/>
        <w:rPr>
          <w:sz w:val="20"/>
          <w:szCs w:val="20"/>
        </w:rPr>
      </w:pPr>
    </w:p>
    <w:p w14:paraId="402D7950" w14:textId="573D838F" w:rsidR="003E1AE5" w:rsidRDefault="003E1AE5" w:rsidP="003E1AE5">
      <w:pPr>
        <w:spacing w:after="120"/>
        <w:jc w:val="center"/>
        <w:rPr>
          <w:sz w:val="20"/>
          <w:szCs w:val="20"/>
        </w:rPr>
      </w:pPr>
      <w:r w:rsidRPr="003E1AE5">
        <w:rPr>
          <w:sz w:val="20"/>
          <w:szCs w:val="20"/>
        </w:rPr>
        <w:t xml:space="preserve">Vitória da Conquista, </w:t>
      </w:r>
      <w:r w:rsidR="00ED32AC">
        <w:rPr>
          <w:sz w:val="20"/>
          <w:szCs w:val="20"/>
        </w:rPr>
        <w:t>09</w:t>
      </w:r>
      <w:r w:rsidRPr="003E1AE5">
        <w:rPr>
          <w:sz w:val="20"/>
          <w:szCs w:val="20"/>
        </w:rPr>
        <w:t xml:space="preserve"> de </w:t>
      </w:r>
      <w:r w:rsidR="00ED32AC">
        <w:rPr>
          <w:sz w:val="20"/>
          <w:szCs w:val="20"/>
        </w:rPr>
        <w:t>dezembr</w:t>
      </w:r>
      <w:r w:rsidRPr="003E1AE5">
        <w:rPr>
          <w:sz w:val="20"/>
          <w:szCs w:val="20"/>
        </w:rPr>
        <w:t>o</w:t>
      </w:r>
      <w:r w:rsidR="00C92C6D">
        <w:rPr>
          <w:sz w:val="20"/>
          <w:szCs w:val="20"/>
        </w:rPr>
        <w:t xml:space="preserve"> de</w:t>
      </w:r>
      <w:r w:rsidRPr="003E1AE5">
        <w:rPr>
          <w:sz w:val="20"/>
          <w:szCs w:val="20"/>
        </w:rPr>
        <w:t xml:space="preserve"> 2021.</w:t>
      </w:r>
    </w:p>
    <w:p w14:paraId="043C97AC" w14:textId="77777777" w:rsidR="006F4D8B" w:rsidRPr="003E1AE5" w:rsidRDefault="006F4D8B" w:rsidP="006F4D8B">
      <w:pPr>
        <w:spacing w:after="0" w:line="240" w:lineRule="auto"/>
        <w:jc w:val="center"/>
        <w:rPr>
          <w:sz w:val="20"/>
          <w:szCs w:val="20"/>
        </w:rPr>
      </w:pPr>
    </w:p>
    <w:p w14:paraId="5EC03D13" w14:textId="77EC1E69" w:rsidR="003E1AE5" w:rsidRPr="003E1AE5" w:rsidRDefault="006F4D8B" w:rsidP="006F4D8B">
      <w:pPr>
        <w:spacing w:after="0" w:line="240" w:lineRule="auto"/>
        <w:ind w:firstLine="1418"/>
        <w:rPr>
          <w:bCs/>
          <w:sz w:val="20"/>
          <w:szCs w:val="20"/>
        </w:rPr>
      </w:pPr>
      <w:r>
        <w:rPr>
          <w:sz w:val="20"/>
          <w:szCs w:val="20"/>
        </w:rPr>
        <w:t xml:space="preserve">                     </w:t>
      </w:r>
      <w:r w:rsidR="003E1AE5" w:rsidRPr="003E1AE5">
        <w:rPr>
          <w:bCs/>
          <w:sz w:val="20"/>
          <w:szCs w:val="20"/>
        </w:rPr>
        <w:t>Luciana Rosa da França</w:t>
      </w:r>
    </w:p>
    <w:p w14:paraId="0FF3DC7E" w14:textId="77777777" w:rsidR="003E1AE5" w:rsidRPr="003E1AE5" w:rsidRDefault="003E1AE5" w:rsidP="006F4D8B">
      <w:pPr>
        <w:spacing w:after="0" w:line="240" w:lineRule="auto"/>
        <w:jc w:val="center"/>
        <w:rPr>
          <w:b/>
          <w:sz w:val="20"/>
          <w:szCs w:val="20"/>
        </w:rPr>
      </w:pPr>
      <w:r w:rsidRPr="003E1AE5">
        <w:rPr>
          <w:b/>
          <w:sz w:val="20"/>
          <w:szCs w:val="20"/>
        </w:rPr>
        <w:t>Pregoeira</w:t>
      </w:r>
    </w:p>
    <w:p w14:paraId="195E9868" w14:textId="77777777" w:rsidR="003E1AE5" w:rsidRPr="003E1AE5" w:rsidRDefault="003E1AE5" w:rsidP="003E1AE5">
      <w:pPr>
        <w:spacing w:after="0"/>
        <w:rPr>
          <w:b/>
          <w:sz w:val="20"/>
          <w:szCs w:val="20"/>
          <w:u w:val="single"/>
        </w:rPr>
      </w:pPr>
    </w:p>
    <w:p w14:paraId="5D097DF5" w14:textId="77777777" w:rsidR="003E1AE5" w:rsidRPr="003E1AE5" w:rsidRDefault="003E1AE5" w:rsidP="003E1AE5">
      <w:pPr>
        <w:spacing w:after="0"/>
        <w:rPr>
          <w:b/>
          <w:sz w:val="20"/>
          <w:szCs w:val="20"/>
          <w:u w:val="single"/>
        </w:rPr>
      </w:pPr>
      <w:r w:rsidRPr="003E1AE5">
        <w:rPr>
          <w:b/>
          <w:sz w:val="20"/>
          <w:szCs w:val="20"/>
          <w:u w:val="single"/>
        </w:rPr>
        <w:t>DECISÃO ADMINISTRATIVA:</w:t>
      </w:r>
    </w:p>
    <w:p w14:paraId="50321857" w14:textId="1D2056A6" w:rsidR="003E1AE5" w:rsidRPr="003E1AE5" w:rsidRDefault="003E1AE5" w:rsidP="003E1AE5">
      <w:pPr>
        <w:spacing w:after="0"/>
        <w:jc w:val="both"/>
        <w:rPr>
          <w:sz w:val="20"/>
          <w:szCs w:val="20"/>
        </w:rPr>
      </w:pPr>
      <w:r w:rsidRPr="003E1AE5">
        <w:rPr>
          <w:b/>
          <w:sz w:val="20"/>
          <w:szCs w:val="20"/>
        </w:rPr>
        <w:t xml:space="preserve">ACOLHO e HOMOLOGO </w:t>
      </w:r>
      <w:r w:rsidRPr="003E1AE5">
        <w:rPr>
          <w:sz w:val="20"/>
          <w:szCs w:val="20"/>
        </w:rPr>
        <w:t>o julgamento proferido pelo Pregoeiro nos autos do PREGÃO ELETRÔNICO</w:t>
      </w:r>
      <w:r w:rsidR="00AA1F5B">
        <w:rPr>
          <w:sz w:val="20"/>
          <w:szCs w:val="20"/>
        </w:rPr>
        <w:t xml:space="preserve"> SRP</w:t>
      </w:r>
      <w:r w:rsidRPr="003E1AE5">
        <w:rPr>
          <w:sz w:val="20"/>
          <w:szCs w:val="20"/>
        </w:rPr>
        <w:t xml:space="preserve"> Nº 0</w:t>
      </w:r>
      <w:r w:rsidR="00AA1F5B">
        <w:rPr>
          <w:sz w:val="20"/>
          <w:szCs w:val="20"/>
        </w:rPr>
        <w:t>66</w:t>
      </w:r>
      <w:r w:rsidRPr="003E1AE5">
        <w:rPr>
          <w:sz w:val="20"/>
          <w:szCs w:val="20"/>
        </w:rPr>
        <w:t xml:space="preserve">/2021, em face do </w:t>
      </w:r>
      <w:r w:rsidR="009E7E5F">
        <w:rPr>
          <w:sz w:val="20"/>
          <w:szCs w:val="20"/>
        </w:rPr>
        <w:t>Pedido de Impugnação</w:t>
      </w:r>
      <w:r w:rsidRPr="003E1AE5">
        <w:rPr>
          <w:sz w:val="20"/>
          <w:szCs w:val="20"/>
        </w:rPr>
        <w:t xml:space="preserve"> interposto pela empresa </w:t>
      </w:r>
      <w:r w:rsidR="00A43EAF">
        <w:rPr>
          <w:b/>
          <w:noProof/>
          <w:sz w:val="20"/>
          <w:szCs w:val="20"/>
        </w:rPr>
        <w:t>K.C.R.S. COMÉRCIO DE EQUIPAMENTOS EIRELI - EPP</w:t>
      </w:r>
      <w:r w:rsidR="00A43EAF" w:rsidRPr="003E1AE5">
        <w:rPr>
          <w:bCs/>
          <w:sz w:val="20"/>
          <w:szCs w:val="20"/>
        </w:rPr>
        <w:t xml:space="preserve">, inscrita no </w:t>
      </w:r>
      <w:r w:rsidR="00A43EAF" w:rsidRPr="003E1AE5">
        <w:rPr>
          <w:b/>
          <w:sz w:val="20"/>
          <w:szCs w:val="20"/>
        </w:rPr>
        <w:t xml:space="preserve">CNPJ sob número </w:t>
      </w:r>
      <w:r w:rsidR="00A43EAF">
        <w:rPr>
          <w:b/>
          <w:sz w:val="20"/>
          <w:szCs w:val="20"/>
        </w:rPr>
        <w:t>21.971.041/0001-03</w:t>
      </w:r>
      <w:r w:rsidRPr="003E1AE5">
        <w:rPr>
          <w:iCs/>
          <w:sz w:val="20"/>
          <w:szCs w:val="20"/>
          <w:lang w:eastAsia="pt-BR"/>
        </w:rPr>
        <w:t>.</w:t>
      </w:r>
      <w:r w:rsidRPr="003E1AE5">
        <w:rPr>
          <w:b/>
          <w:sz w:val="20"/>
          <w:szCs w:val="20"/>
        </w:rPr>
        <w:t xml:space="preserve"> </w:t>
      </w:r>
      <w:r w:rsidRPr="003E1AE5">
        <w:rPr>
          <w:sz w:val="20"/>
          <w:szCs w:val="20"/>
        </w:rPr>
        <w:t xml:space="preserve">Determino que os autos retornem à Gerência de Compras para adoção das medidas administrativas pertinentes. </w:t>
      </w:r>
    </w:p>
    <w:p w14:paraId="2CDC9082" w14:textId="77777777" w:rsidR="003E1AE5" w:rsidRPr="003E1AE5" w:rsidRDefault="003E1AE5" w:rsidP="003E1AE5">
      <w:pPr>
        <w:spacing w:after="0"/>
        <w:jc w:val="both"/>
        <w:rPr>
          <w:sz w:val="20"/>
          <w:szCs w:val="20"/>
        </w:rPr>
      </w:pPr>
      <w:r w:rsidRPr="003E1AE5">
        <w:rPr>
          <w:sz w:val="20"/>
          <w:szCs w:val="20"/>
        </w:rPr>
        <w:t xml:space="preserve">Registre-se, publique-se e cumpra-se. </w:t>
      </w:r>
    </w:p>
    <w:p w14:paraId="24A088F8" w14:textId="77777777" w:rsidR="003E1AE5" w:rsidRPr="003E1AE5" w:rsidRDefault="003E1AE5" w:rsidP="003E1AE5">
      <w:pPr>
        <w:spacing w:after="0"/>
        <w:jc w:val="both"/>
        <w:rPr>
          <w:sz w:val="20"/>
          <w:szCs w:val="20"/>
        </w:rPr>
      </w:pPr>
    </w:p>
    <w:p w14:paraId="3DB35F58" w14:textId="439DFBF3" w:rsidR="003E1AE5" w:rsidRPr="003E1AE5" w:rsidRDefault="003E1AE5" w:rsidP="003E1AE5">
      <w:pPr>
        <w:spacing w:after="0"/>
        <w:jc w:val="center"/>
        <w:rPr>
          <w:sz w:val="20"/>
          <w:szCs w:val="20"/>
        </w:rPr>
      </w:pPr>
      <w:r w:rsidRPr="003E1AE5">
        <w:rPr>
          <w:bCs/>
          <w:sz w:val="20"/>
          <w:szCs w:val="20"/>
        </w:rPr>
        <w:t xml:space="preserve">Gabinete do Secretário Municipal de Administração, </w:t>
      </w:r>
      <w:r w:rsidR="00F67541">
        <w:rPr>
          <w:sz w:val="20"/>
          <w:szCs w:val="20"/>
        </w:rPr>
        <w:t>09</w:t>
      </w:r>
      <w:r w:rsidR="00F67541" w:rsidRPr="003E1AE5">
        <w:rPr>
          <w:sz w:val="20"/>
          <w:szCs w:val="20"/>
        </w:rPr>
        <w:t xml:space="preserve"> de </w:t>
      </w:r>
      <w:r w:rsidR="00F67541">
        <w:rPr>
          <w:sz w:val="20"/>
          <w:szCs w:val="20"/>
        </w:rPr>
        <w:t>dezembr</w:t>
      </w:r>
      <w:r w:rsidR="00F67541" w:rsidRPr="003E1AE5">
        <w:rPr>
          <w:sz w:val="20"/>
          <w:szCs w:val="20"/>
        </w:rPr>
        <w:t xml:space="preserve">o </w:t>
      </w:r>
      <w:r w:rsidRPr="003E1AE5">
        <w:rPr>
          <w:sz w:val="20"/>
          <w:szCs w:val="20"/>
        </w:rPr>
        <w:t>de 2021.</w:t>
      </w:r>
    </w:p>
    <w:p w14:paraId="255D973A" w14:textId="77777777" w:rsidR="003E1AE5" w:rsidRPr="003E1AE5" w:rsidRDefault="003E1AE5" w:rsidP="003E1AE5">
      <w:pPr>
        <w:spacing w:after="0"/>
        <w:jc w:val="both"/>
        <w:rPr>
          <w:sz w:val="20"/>
          <w:szCs w:val="20"/>
        </w:rPr>
      </w:pPr>
    </w:p>
    <w:p w14:paraId="127F40E6" w14:textId="77777777" w:rsidR="003E1AE5" w:rsidRPr="003E1AE5" w:rsidRDefault="003E1AE5" w:rsidP="003E1AE5">
      <w:pPr>
        <w:spacing w:after="0"/>
        <w:jc w:val="center"/>
        <w:rPr>
          <w:b/>
          <w:sz w:val="20"/>
          <w:szCs w:val="20"/>
        </w:rPr>
      </w:pPr>
    </w:p>
    <w:p w14:paraId="36E96D34" w14:textId="77777777" w:rsidR="003E1AE5" w:rsidRPr="003E1AE5" w:rsidRDefault="003E1AE5" w:rsidP="003E1AE5">
      <w:pPr>
        <w:spacing w:after="0"/>
        <w:jc w:val="center"/>
        <w:rPr>
          <w:b/>
          <w:sz w:val="20"/>
          <w:szCs w:val="20"/>
        </w:rPr>
      </w:pPr>
      <w:r w:rsidRPr="003E1AE5">
        <w:rPr>
          <w:b/>
          <w:sz w:val="20"/>
          <w:szCs w:val="20"/>
        </w:rPr>
        <w:t>Kairan Rocha Figueiredo</w:t>
      </w:r>
    </w:p>
    <w:p w14:paraId="266DF792" w14:textId="340F3FD4" w:rsidR="00F81518" w:rsidRPr="003E1AE5" w:rsidRDefault="003E1AE5" w:rsidP="003E1AE5">
      <w:pPr>
        <w:spacing w:after="0"/>
        <w:jc w:val="center"/>
        <w:rPr>
          <w:bCs/>
          <w:sz w:val="20"/>
          <w:szCs w:val="20"/>
        </w:rPr>
      </w:pPr>
      <w:r w:rsidRPr="003E1AE5">
        <w:rPr>
          <w:sz w:val="20"/>
          <w:szCs w:val="20"/>
        </w:rPr>
        <w:t>Secretário Municipal de Administração</w:t>
      </w:r>
    </w:p>
    <w:p w14:paraId="63BF7281" w14:textId="77777777" w:rsidR="00F81518" w:rsidRPr="003E1AE5" w:rsidRDefault="00F81518">
      <w:pPr>
        <w:rPr>
          <w:color w:val="FF0000"/>
          <w:sz w:val="20"/>
          <w:szCs w:val="20"/>
        </w:rPr>
      </w:pPr>
    </w:p>
    <w:p w14:paraId="4298B03B" w14:textId="77777777" w:rsidR="00F81518" w:rsidRPr="003E1AE5" w:rsidRDefault="00F81518">
      <w:pPr>
        <w:rPr>
          <w:sz w:val="20"/>
          <w:szCs w:val="20"/>
        </w:rPr>
      </w:pPr>
    </w:p>
    <w:sectPr w:rsidR="00F81518" w:rsidRPr="003E1AE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Futura Lt BT">
    <w:altName w:val="Lucida Sans Unicode"/>
    <w:charset w:val="00"/>
    <w:family w:val="swiss"/>
    <w:pitch w:val="default"/>
    <w:sig w:usb0="00000000" w:usb1="00000000" w:usb2="00000000" w:usb3="00000000" w:csb0="0000001B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1693C"/>
    <w:multiLevelType w:val="hybridMultilevel"/>
    <w:tmpl w:val="66F4F4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115CD"/>
    <w:multiLevelType w:val="hybridMultilevel"/>
    <w:tmpl w:val="22649DB2"/>
    <w:lvl w:ilvl="0" w:tplc="2E362120">
      <w:start w:val="1"/>
      <w:numFmt w:val="decimal"/>
      <w:lvlText w:val="%1."/>
      <w:lvlJc w:val="left"/>
      <w:pPr>
        <w:ind w:left="4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BAF7196"/>
    <w:rsid w:val="00004F83"/>
    <w:rsid w:val="0002140F"/>
    <w:rsid w:val="00025F92"/>
    <w:rsid w:val="00085B86"/>
    <w:rsid w:val="000912E6"/>
    <w:rsid w:val="00093B53"/>
    <w:rsid w:val="000A58CC"/>
    <w:rsid w:val="000B0C13"/>
    <w:rsid w:val="000F46D2"/>
    <w:rsid w:val="00135CE0"/>
    <w:rsid w:val="00150E20"/>
    <w:rsid w:val="0017016A"/>
    <w:rsid w:val="0018405C"/>
    <w:rsid w:val="001873AD"/>
    <w:rsid w:val="001921C2"/>
    <w:rsid w:val="00194458"/>
    <w:rsid w:val="001A61D0"/>
    <w:rsid w:val="001B2142"/>
    <w:rsid w:val="001C3391"/>
    <w:rsid w:val="001D5723"/>
    <w:rsid w:val="001E2C9C"/>
    <w:rsid w:val="001F364E"/>
    <w:rsid w:val="00224D61"/>
    <w:rsid w:val="002275B2"/>
    <w:rsid w:val="00246846"/>
    <w:rsid w:val="0025163D"/>
    <w:rsid w:val="002525D4"/>
    <w:rsid w:val="002779F5"/>
    <w:rsid w:val="00291BB0"/>
    <w:rsid w:val="002A3A28"/>
    <w:rsid w:val="002D5D38"/>
    <w:rsid w:val="002F5C8C"/>
    <w:rsid w:val="003122C3"/>
    <w:rsid w:val="00344499"/>
    <w:rsid w:val="003475D8"/>
    <w:rsid w:val="00351443"/>
    <w:rsid w:val="00372A1D"/>
    <w:rsid w:val="003775DB"/>
    <w:rsid w:val="003860FC"/>
    <w:rsid w:val="00391D57"/>
    <w:rsid w:val="003C4C95"/>
    <w:rsid w:val="003E1AE5"/>
    <w:rsid w:val="004217D8"/>
    <w:rsid w:val="00424180"/>
    <w:rsid w:val="00431117"/>
    <w:rsid w:val="00440179"/>
    <w:rsid w:val="00444B9C"/>
    <w:rsid w:val="004D6444"/>
    <w:rsid w:val="004D6D34"/>
    <w:rsid w:val="004F54A9"/>
    <w:rsid w:val="00556CA0"/>
    <w:rsid w:val="00572C9A"/>
    <w:rsid w:val="005827AF"/>
    <w:rsid w:val="005C327E"/>
    <w:rsid w:val="005D262C"/>
    <w:rsid w:val="00633A33"/>
    <w:rsid w:val="006612E1"/>
    <w:rsid w:val="00675A94"/>
    <w:rsid w:val="00676B54"/>
    <w:rsid w:val="0069388B"/>
    <w:rsid w:val="00695DE3"/>
    <w:rsid w:val="006B4D66"/>
    <w:rsid w:val="006D2207"/>
    <w:rsid w:val="006F4D8B"/>
    <w:rsid w:val="00722959"/>
    <w:rsid w:val="007646FB"/>
    <w:rsid w:val="007672E8"/>
    <w:rsid w:val="00783289"/>
    <w:rsid w:val="007B2205"/>
    <w:rsid w:val="007C534F"/>
    <w:rsid w:val="007E57B4"/>
    <w:rsid w:val="008176C5"/>
    <w:rsid w:val="008514BF"/>
    <w:rsid w:val="0085753F"/>
    <w:rsid w:val="00866882"/>
    <w:rsid w:val="008D54EB"/>
    <w:rsid w:val="008E7581"/>
    <w:rsid w:val="008F292E"/>
    <w:rsid w:val="00911653"/>
    <w:rsid w:val="00924A7A"/>
    <w:rsid w:val="00931E9E"/>
    <w:rsid w:val="009350D1"/>
    <w:rsid w:val="00944D9D"/>
    <w:rsid w:val="00964C45"/>
    <w:rsid w:val="009744BF"/>
    <w:rsid w:val="00990AD7"/>
    <w:rsid w:val="009A200B"/>
    <w:rsid w:val="009A537D"/>
    <w:rsid w:val="009C274E"/>
    <w:rsid w:val="009C27BD"/>
    <w:rsid w:val="009E2301"/>
    <w:rsid w:val="009E7E5F"/>
    <w:rsid w:val="00A170F5"/>
    <w:rsid w:val="00A203A3"/>
    <w:rsid w:val="00A435E0"/>
    <w:rsid w:val="00A43EAF"/>
    <w:rsid w:val="00A52B61"/>
    <w:rsid w:val="00A5663F"/>
    <w:rsid w:val="00A63DC7"/>
    <w:rsid w:val="00A6744B"/>
    <w:rsid w:val="00A82352"/>
    <w:rsid w:val="00A9257F"/>
    <w:rsid w:val="00AA1F5B"/>
    <w:rsid w:val="00AA3A53"/>
    <w:rsid w:val="00AC10B9"/>
    <w:rsid w:val="00AC65EA"/>
    <w:rsid w:val="00AD0CE2"/>
    <w:rsid w:val="00AE3370"/>
    <w:rsid w:val="00AF03A8"/>
    <w:rsid w:val="00B8330A"/>
    <w:rsid w:val="00BB7B16"/>
    <w:rsid w:val="00BD2570"/>
    <w:rsid w:val="00BE2F8A"/>
    <w:rsid w:val="00BF1998"/>
    <w:rsid w:val="00C15627"/>
    <w:rsid w:val="00C20602"/>
    <w:rsid w:val="00C41133"/>
    <w:rsid w:val="00C62FC9"/>
    <w:rsid w:val="00C90D11"/>
    <w:rsid w:val="00C92C6D"/>
    <w:rsid w:val="00CA7FBE"/>
    <w:rsid w:val="00CB41D0"/>
    <w:rsid w:val="00D01FEB"/>
    <w:rsid w:val="00D34BA9"/>
    <w:rsid w:val="00D63186"/>
    <w:rsid w:val="00D64EF1"/>
    <w:rsid w:val="00D751EE"/>
    <w:rsid w:val="00D96970"/>
    <w:rsid w:val="00DC15C7"/>
    <w:rsid w:val="00DF0CB8"/>
    <w:rsid w:val="00DF2EE3"/>
    <w:rsid w:val="00E07C7D"/>
    <w:rsid w:val="00E12CD6"/>
    <w:rsid w:val="00E131F4"/>
    <w:rsid w:val="00E30D1C"/>
    <w:rsid w:val="00E340A5"/>
    <w:rsid w:val="00E37A6C"/>
    <w:rsid w:val="00E46243"/>
    <w:rsid w:val="00E62BB4"/>
    <w:rsid w:val="00E813AE"/>
    <w:rsid w:val="00ED32AC"/>
    <w:rsid w:val="00EE0C95"/>
    <w:rsid w:val="00EE58EA"/>
    <w:rsid w:val="00EE6AFD"/>
    <w:rsid w:val="00EF635A"/>
    <w:rsid w:val="00F27831"/>
    <w:rsid w:val="00F67541"/>
    <w:rsid w:val="00F676B8"/>
    <w:rsid w:val="00F74B36"/>
    <w:rsid w:val="00F81518"/>
    <w:rsid w:val="00F924DE"/>
    <w:rsid w:val="00F934C4"/>
    <w:rsid w:val="3BAF7196"/>
    <w:rsid w:val="56E9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0B37DE"/>
  <w15:docId w15:val="{DEE50F4F-B7D6-4656-89E9-C7C44476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99"/>
    <w:qFormat/>
    <w:rPr>
      <w:sz w:val="36"/>
      <w:szCs w:val="36"/>
    </w:rPr>
  </w:style>
  <w:style w:type="paragraph" w:styleId="Ttulo">
    <w:name w:val="Title"/>
    <w:basedOn w:val="Normal"/>
    <w:next w:val="Subttulo"/>
    <w:qFormat/>
    <w:pPr>
      <w:jc w:val="center"/>
    </w:pPr>
    <w:rPr>
      <w:rFonts w:ascii="Impact" w:hAnsi="Impact"/>
      <w:b/>
      <w:bCs/>
      <w:sz w:val="52"/>
      <w:szCs w:val="52"/>
    </w:rPr>
  </w:style>
  <w:style w:type="paragraph" w:styleId="Subttulo">
    <w:name w:val="Subtitle"/>
    <w:basedOn w:val="Normal"/>
    <w:next w:val="Corpodetexto"/>
    <w:qFormat/>
    <w:rPr>
      <w:rFonts w:ascii="Futura Lt BT" w:hAnsi="Futura Lt BT"/>
      <w:b/>
      <w:bCs/>
      <w:smallCaps/>
      <w:sz w:val="20"/>
      <w:szCs w:val="20"/>
    </w:rPr>
  </w:style>
  <w:style w:type="character" w:styleId="Hyperlink">
    <w:name w:val="Hyperlink"/>
    <w:basedOn w:val="Fontepargpadro"/>
    <w:uiPriority w:val="99"/>
    <w:qFormat/>
    <w:rPr>
      <w:color w:val="0000FF"/>
      <w:u w:val="single"/>
    </w:rPr>
  </w:style>
  <w:style w:type="paragraph" w:customStyle="1" w:styleId="Default">
    <w:name w:val="Default"/>
    <w:rsid w:val="00C156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E46243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rsid w:val="00CB41D0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EE6AFD"/>
    <w:pPr>
      <w:suppressAutoHyphens w:val="0"/>
      <w:spacing w:before="100" w:beforeAutospacing="1" w:after="100" w:afterAutospacing="1" w:line="240" w:lineRule="auto"/>
    </w:pPr>
    <w:rPr>
      <w:lang w:eastAsia="pt-BR"/>
    </w:rPr>
  </w:style>
  <w:style w:type="paragraph" w:styleId="PargrafodaLista">
    <w:name w:val="List Paragraph"/>
    <w:basedOn w:val="Normal"/>
    <w:uiPriority w:val="34"/>
    <w:qFormat/>
    <w:rsid w:val="00EE6AFD"/>
    <w:pPr>
      <w:ind w:left="720"/>
      <w:contextualSpacing/>
    </w:pPr>
  </w:style>
  <w:style w:type="paragraph" w:styleId="NormalWeb">
    <w:name w:val="Normal (Web)"/>
    <w:basedOn w:val="Normal"/>
    <w:uiPriority w:val="99"/>
    <w:rsid w:val="003E1AE5"/>
    <w:pPr>
      <w:suppressAutoHyphens w:val="0"/>
      <w:spacing w:before="100" w:beforeAutospacing="1" w:after="100" w:afterAutospacing="1" w:line="240" w:lineRule="auto"/>
    </w:pPr>
    <w:rPr>
      <w:lang w:eastAsia="pt-BR"/>
    </w:rPr>
  </w:style>
  <w:style w:type="character" w:styleId="Forte">
    <w:name w:val="Strong"/>
    <w:basedOn w:val="Fontepargpadro"/>
    <w:uiPriority w:val="22"/>
    <w:qFormat/>
    <w:rsid w:val="003E1A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941</Words>
  <Characters>5085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Compras</dc:creator>
  <cp:lastModifiedBy>Compras</cp:lastModifiedBy>
  <cp:revision>87</cp:revision>
  <cp:lastPrinted>2021-12-09T14:16:00Z</cp:lastPrinted>
  <dcterms:created xsi:type="dcterms:W3CDTF">2021-12-09T12:11:00Z</dcterms:created>
  <dcterms:modified xsi:type="dcterms:W3CDTF">2021-12-09T14:27:00Z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1046-11.2.0.8942</vt:lpwstr>
  </property>
</Properties>
</file>